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5A" w:rsidRDefault="000D645A" w:rsidP="000D645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107. Zakona o odgoju i obrazovanju u osnovnoj i srednjoj školi (NN 87/08, 86/09, 92/10, 105/10, 90/11, 16/12, 86/12, 94/13,152/14, 7/17, 68/18, 98/19, 64/20, 151/22, 156/23), Pravilnika o dopuni pravilnika o djelokrugu rada tajnika te administrativno-tehničkim i pomoćnim poslovima koji se obavljaju u srednjoškolskoj ustanovi (NN 71/25), Pravilnika o postupku zapošljavanja te procjeni i vrednovanju kandidata za zapošljavanje Osnovne škole Ston, te Odluci o donošenju Programa obrazovanja za stjecanje djelomične kvalifikacije Operativni djelatnik/Operativna djelatnica za sigurnost i civilnu zaštitu u odgojno-obrazovnim ustanovama (NN 70/25), Osnovna škola Ston raspisuje </w:t>
      </w:r>
    </w:p>
    <w:p w:rsidR="000D645A" w:rsidRDefault="000D645A" w:rsidP="000D645A">
      <w:pPr>
        <w:pStyle w:val="Default"/>
        <w:rPr>
          <w:sz w:val="22"/>
          <w:szCs w:val="22"/>
        </w:rPr>
      </w:pPr>
    </w:p>
    <w:p w:rsidR="000D645A" w:rsidRDefault="000D645A" w:rsidP="000D645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 A T J E Č A J</w:t>
      </w:r>
    </w:p>
    <w:p w:rsidR="000D645A" w:rsidRDefault="000D645A" w:rsidP="000D645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 slobodno radno mjesto</w:t>
      </w:r>
    </w:p>
    <w:p w:rsidR="000D645A" w:rsidRDefault="000D645A" w:rsidP="000D645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Operativni djelatnik za </w:t>
      </w:r>
      <w:r w:rsidR="004C53F1">
        <w:rPr>
          <w:b/>
          <w:bCs/>
          <w:sz w:val="22"/>
          <w:szCs w:val="22"/>
        </w:rPr>
        <w:t>sigurnost i civilnu zaštitu – 1 izvršitelj/</w:t>
      </w:r>
      <w:proofErr w:type="spellStart"/>
      <w:r w:rsidR="004C53F1">
        <w:rPr>
          <w:b/>
          <w:bCs/>
          <w:sz w:val="22"/>
          <w:szCs w:val="22"/>
        </w:rPr>
        <w:t>ica</w:t>
      </w:r>
      <w:proofErr w:type="spellEnd"/>
      <w:r>
        <w:rPr>
          <w:sz w:val="22"/>
          <w:szCs w:val="22"/>
        </w:rPr>
        <w:t>, rad na neodređeno, puno radno vrijeme uz uvjet probnog rada u skladu s čl. 25. Temeljnog kolektivnog ugovora za zaposlenike u javnim službama (29/24)</w:t>
      </w:r>
    </w:p>
    <w:p w:rsidR="000D645A" w:rsidRDefault="000D645A" w:rsidP="000D645A">
      <w:pPr>
        <w:pStyle w:val="Default"/>
        <w:rPr>
          <w:sz w:val="22"/>
          <w:szCs w:val="22"/>
        </w:rPr>
      </w:pP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Opis poslova: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nadzire kontrolu pristupa u školsku ustanovu, nadzire i osigurava školsku imovinu i prostor,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sudjeluje u organizaciji i provedbi osnovnih mjera civilne zaštite te obavlja poslove održavanja objekta škole i njezina okoliša,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surađuje s nadležnim službama (policija, vatrogasci, hitna pomoć, civilna zaštita) u slučaju izvanrednih situacija,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sudjeluje u edukacijama i podizanju svijesti učenika i zaposlenika o sigurnosnim protokolima i postupcima u hitnim situacijama,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prati situacije u školskim prostorima i prijavljuje nadležnim osobama ponašanja koja mogu ugroziti sigurnost i dobrobit učenika,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obavlja i ostale poslove sigurnosti i civilne zaštite koji proizlaze iz godišnjeg plana i programa rada škole i drugih propisa,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može obavljati i poslove iz članka 8. Pravilnika o </w:t>
      </w:r>
      <w:proofErr w:type="spellStart"/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djelokrugu rada tajnika te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Administrativno-tehničkim i pomoćnim poslovima koji se obavljaju u srednjoškolskoj ustanovi (NN 2/11) </w:t>
      </w:r>
    </w:p>
    <w:p w:rsidR="000D645A" w:rsidRDefault="000D645A" w:rsidP="000D645A">
      <w:pPr>
        <w:pStyle w:val="Default"/>
        <w:rPr>
          <w:sz w:val="22"/>
          <w:szCs w:val="22"/>
        </w:rPr>
      </w:pP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Uvjeti za zasnivanje radnog odnosa: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posjedovati kvalifikaciju minimalno na razini 4.2 HKO-a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hrvatsko državljanstvo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prijavljeno prebivalište u Republici Hrvatskoj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navršenih 18 godina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posebna psihička i tjelesna zdravstvena sposobnost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osobna dostojnost za obavljanje poslova operativnog djelatnika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završen Program obrazovanja za stjecanje djelomične kvalifikacije Operativni djelatnik za sigurnost i civilnu zaštitu u odgojno-obrazovnim ustanovama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iznimno, poslove operativnog djelatnika za sigurnost i civilnu zaštitu može obavljati osoba koja nema završen Program obrazovanja za stjecanje djelomične kvalifikacije Operativni djelatnik za</w:t>
      </w:r>
      <w:r>
        <w:t xml:space="preserve"> </w:t>
      </w:r>
      <w:r>
        <w:rPr>
          <w:sz w:val="22"/>
          <w:szCs w:val="22"/>
        </w:rPr>
        <w:t xml:space="preserve">sigurnost i civilnu zaštitu u odgojno-obrazovnim ustanovama, ali ga je dužna završiti u roku od 6 mjeseci od dana zasnivanja radnog odnosa </w:t>
      </w:r>
    </w:p>
    <w:p w:rsidR="000D645A" w:rsidRDefault="000D645A" w:rsidP="00CA33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ne postojanje zapreka za zasnivanje radnog odnosa u školskoj ustanovi prema članku 106. Zakona o odgoju i obrazovanju u osnovnoj i srednjoj školi </w:t>
      </w:r>
    </w:p>
    <w:p w:rsidR="000D645A" w:rsidRDefault="000D645A" w:rsidP="000D645A">
      <w:pPr>
        <w:pStyle w:val="Default"/>
        <w:rPr>
          <w:sz w:val="22"/>
          <w:szCs w:val="22"/>
        </w:rPr>
      </w:pP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Potrebna dokumentacija: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2.1. prijava na natječaj,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2.2. životopis,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2.3. dokaz o stečenoj kvalifikaciji,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2.4. dokaz o završenom Programu obrazovanja za stjecanje djelomične kvalifikacije Operativni djelatnik za sigurnost i civilnu zaštitu u odgojno-obrazovnim ustanovama (ako je kandidat završio navedeni program, ali nije uvjet),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2.5. dokaz o državljanstvu,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2.6. elektronski zapis o radnom stažu Hrvatskog zavoda za mirovinsko osiguranje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2.7. potvrda Medicine rada o zdravstvenoj sposobnosti (psihičkoj i tjelesnoj) za obavljanje poslova operativnog djelatnika – za kandidate koji nisu z</w:t>
      </w:r>
      <w:r w:rsidR="00CA338B">
        <w:rPr>
          <w:sz w:val="22"/>
          <w:szCs w:val="22"/>
        </w:rPr>
        <w:t>av</w:t>
      </w:r>
      <w:r>
        <w:rPr>
          <w:sz w:val="22"/>
          <w:szCs w:val="22"/>
        </w:rPr>
        <w:t xml:space="preserve">ršili Program obrazovanja za stjecanje djelomične kvalifikacije Operativni djelatnik za sigurnost i civilnu zaštitu u odgojno-obrazovnim ustanovama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2.8. uvjerenje nadležnog suda da se protiv podnositelja/</w:t>
      </w:r>
      <w:proofErr w:type="spellStart"/>
      <w:r>
        <w:rPr>
          <w:sz w:val="22"/>
          <w:szCs w:val="22"/>
        </w:rPr>
        <w:t>ice</w:t>
      </w:r>
      <w:proofErr w:type="spellEnd"/>
      <w:r>
        <w:rPr>
          <w:sz w:val="22"/>
          <w:szCs w:val="22"/>
        </w:rPr>
        <w:t xml:space="preserve"> prijave ne vodi kazneni postupak ili da je pod istragom za neko od kaznenih djela iz članka 106. Zakona o odgoju i obrazovanju u osnovnoj i srednjoj školi, ne stariji od 8 dana od dana objave natječaja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2.9. vlastoručno potpisanu privolu za prikupljanje i obradu osobnih podataka u svrhu provedbe ovog natječaja, voditelj obrade je</w:t>
      </w:r>
      <w:r w:rsidR="00CA338B">
        <w:rPr>
          <w:sz w:val="22"/>
          <w:szCs w:val="22"/>
        </w:rPr>
        <w:t xml:space="preserve"> </w:t>
      </w:r>
      <w:r>
        <w:rPr>
          <w:sz w:val="22"/>
          <w:szCs w:val="22"/>
        </w:rPr>
        <w:t>Osnovna škola Ston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2.10. izjava o dostojnosti za obavljanje poslova operativnog djelatnika </w:t>
      </w:r>
    </w:p>
    <w:p w:rsidR="000D645A" w:rsidRDefault="000D645A" w:rsidP="000D645A">
      <w:pPr>
        <w:pStyle w:val="Default"/>
        <w:rPr>
          <w:sz w:val="22"/>
          <w:szCs w:val="22"/>
        </w:rPr>
      </w:pP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Prednost pri zapošljavanju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Kandidati koji se u prijavi na natječaj pozivaju na pravo prednosti kod zapošljavanja prema posebnom zakonu, dužni su uz prijavu priložiti svu propisanu dokumentaciju prema posebnom zakonu.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Kandidati koji mogu ostvariti pravo prednosti pri zapošljavanju: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sukladno članku 102. Zakona o hrvatskim braniteljima iz Domovinskoga rata i članovim njihovih obitelji (NN br. 121/17, 98/19, 84/21, 156/23) i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sukladno članku 48. Zakona </w:t>
      </w:r>
      <w:r>
        <w:rPr>
          <w:sz w:val="23"/>
          <w:szCs w:val="23"/>
        </w:rPr>
        <w:t>o civilnim stradalnicima Domovinskog rata (NN 84/21)</w:t>
      </w:r>
      <w:r>
        <w:rPr>
          <w:sz w:val="22"/>
          <w:szCs w:val="22"/>
        </w:rPr>
        <w:t xml:space="preserve">,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sukladno članku 9. Zakona o profesionalnoj rehabilitaciji i zapošljavanju osoba s invaliditetom (Narodne novine broj 157/13 i 152/14, 39/18, 32/20),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dužni su u prijavi na natječaj pozvati se na to pravo, te imaju prednost u odnosu na ostale kandidate </w:t>
      </w:r>
      <w:r>
        <w:rPr>
          <w:b/>
          <w:bCs/>
          <w:sz w:val="22"/>
          <w:szCs w:val="22"/>
        </w:rPr>
        <w:t>samo pod jednakim uvjetima</w:t>
      </w:r>
      <w:r>
        <w:rPr>
          <w:sz w:val="22"/>
          <w:szCs w:val="22"/>
        </w:rPr>
        <w:t xml:space="preserve">. </w:t>
      </w:r>
    </w:p>
    <w:p w:rsidR="00CA338B" w:rsidRDefault="000D645A" w:rsidP="00CA338B">
      <w:pPr>
        <w:pStyle w:val="Default"/>
        <w:rPr>
          <w:rFonts w:eastAsia="Calibri"/>
        </w:rPr>
      </w:pPr>
      <w:r>
        <w:rPr>
          <w:sz w:val="22"/>
          <w:szCs w:val="22"/>
        </w:rPr>
        <w:t>U skladu s čl.103.st.3. Zakona o hrvatskim braniteljima iz Domovinskog rata i članovima njihovih obitelji, navodimo poveznicu na internetsku stranicu Ministarstva na kojoj su navedeni dokazi potrebni za ostvarivanje prava prednosti pri zapoš</w:t>
      </w:r>
      <w:r w:rsidR="00CA338B">
        <w:rPr>
          <w:sz w:val="22"/>
          <w:szCs w:val="22"/>
        </w:rPr>
        <w:t xml:space="preserve">ljavanju:  </w:t>
      </w:r>
    </w:p>
    <w:p w:rsidR="004C53F1" w:rsidRPr="00CA338B" w:rsidRDefault="004C53F1" w:rsidP="00CA338B">
      <w:pPr>
        <w:pStyle w:val="Default"/>
        <w:rPr>
          <w:sz w:val="22"/>
          <w:szCs w:val="22"/>
        </w:rPr>
      </w:pPr>
    </w:p>
    <w:p w:rsidR="000D645A" w:rsidRDefault="00AB6426" w:rsidP="000D645A">
      <w:pPr>
        <w:pStyle w:val="Default"/>
        <w:rPr>
          <w:sz w:val="23"/>
          <w:szCs w:val="23"/>
        </w:rPr>
      </w:pPr>
      <w:hyperlink r:id="rId4" w:history="1">
        <w:r w:rsidR="004C53F1" w:rsidRPr="00832551">
          <w:rPr>
            <w:rFonts w:ascii="Arial" w:eastAsia="Times New Roman" w:hAnsi="Arial" w:cs="Arial"/>
            <w:color w:val="337AB7"/>
            <w:sz w:val="21"/>
            <w:szCs w:val="21"/>
            <w:u w:val="single"/>
            <w:shd w:val="clear" w:color="auto" w:fill="F7F7F7"/>
            <w:lang w:eastAsia="hr-HR"/>
          </w:rPr>
          <w:t>https://branitelji.gov.hr/zaposljavanje-843/843</w:t>
        </w:r>
      </w:hyperlink>
      <w:r w:rsidR="004C53F1" w:rsidRPr="00832551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="004C53F1" w:rsidRPr="00832551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="004C53F1" w:rsidRPr="00832551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hyperlink r:id="rId5" w:history="1">
        <w:r w:rsidR="004C53F1" w:rsidRPr="00832551">
          <w:rPr>
            <w:rFonts w:ascii="Arial" w:eastAsia="Times New Roman" w:hAnsi="Arial" w:cs="Arial"/>
            <w:color w:val="337AB7"/>
            <w:sz w:val="21"/>
            <w:szCs w:val="21"/>
            <w:u w:val="single"/>
            <w:shd w:val="clear" w:color="auto" w:fill="F7F7F7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0D645A">
        <w:rPr>
          <w:sz w:val="23"/>
          <w:szCs w:val="23"/>
        </w:rPr>
        <w:t xml:space="preserve">Osobe koje ostvaruju pravo prednosti pri zapošljavanju u skladu s člankom 48. Zakona o civilnim stradalnicima iz Domovinskog rata (Narodne novine broj 84/21), uz prijavu na natječaju dužne su u prijavi na natječaj pozvati se na to pravo i uz prijavu dostaviti i dokaze iz stavka 1. čl.49. Zakona o civilnim stradalnicima iz Domovinskog rata. </w:t>
      </w:r>
    </w:p>
    <w:p w:rsidR="000D645A" w:rsidRDefault="000D645A" w:rsidP="000D64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Poveznica na internetsku stranicu Ministarstva hrvatskih branitelja s popisom dokaza potrebnih za ostvarivanje prava prednosti: </w:t>
      </w:r>
    </w:p>
    <w:p w:rsidR="00CA338B" w:rsidRDefault="00CA338B" w:rsidP="000D645A">
      <w:pPr>
        <w:pStyle w:val="Default"/>
        <w:rPr>
          <w:rFonts w:eastAsia="Calibri"/>
          <w:color w:val="auto"/>
          <w:sz w:val="22"/>
          <w:szCs w:val="22"/>
        </w:rPr>
      </w:pPr>
    </w:p>
    <w:p w:rsidR="000D645A" w:rsidRDefault="004C53F1" w:rsidP="000D645A">
      <w:pPr>
        <w:pStyle w:val="Default"/>
        <w:rPr>
          <w:rFonts w:eastAsia="Times New Roman"/>
          <w:lang w:eastAsia="hr-HR"/>
        </w:rPr>
      </w:pPr>
      <w:r w:rsidRPr="00832551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hyperlink r:id="rId6" w:history="1">
        <w:r w:rsidRPr="00832551">
          <w:rPr>
            <w:rFonts w:ascii="Arial" w:eastAsia="Times New Roman" w:hAnsi="Arial" w:cs="Arial"/>
            <w:color w:val="337AB7"/>
            <w:sz w:val="21"/>
            <w:szCs w:val="21"/>
            <w:u w:val="single"/>
            <w:shd w:val="clear" w:color="auto" w:fill="F7F7F7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4C53F1" w:rsidRDefault="004C53F1" w:rsidP="000D645A">
      <w:pPr>
        <w:pStyle w:val="Default"/>
        <w:rPr>
          <w:sz w:val="23"/>
          <w:szCs w:val="23"/>
        </w:rPr>
      </w:pP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Kandidati koji ostvaruju pravo prednosti pri zapošljavanju na temelju odredbi članka 9. Zakona o profesionalnoj rehabilitaciji i zapošljavanju osoba s invaliditetom (NN 157/13, 152/14, 39/18, 32/20) dužni su dostaviti dokaz o utvrđenom status osobe s invaliditetom, odgovarajuću javnu ispravu o invaliditetu na temelju koje se osoba može upisati u očevidnik zaposlenih osoba s invaliditetom te dokaz iz kojeg je vidljivo na koji je način prestao radni odnos kod posljednjeg poslodavca (rješenje, sporazum i sl.).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Postupak procjene i vrednovanja kandidata </w:t>
      </w:r>
    </w:p>
    <w:p w:rsidR="006941A1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Kandidati koji udovoljavaju formalnim uvjetima natječaja i koji su dostavili potpunu i pravodobnu prijavu pristupaju postupku procjene i vrednovanja prema odredbama Pravilnika o postupku zapošljavanja te procjeni i vrednovanju kandidata za zapošljavanje</w:t>
      </w:r>
      <w:r w:rsidR="006941A1" w:rsidRPr="006941A1">
        <w:rPr>
          <w:sz w:val="22"/>
          <w:szCs w:val="22"/>
        </w:rPr>
        <w:t xml:space="preserve"> </w:t>
      </w:r>
      <w:r w:rsidR="006941A1">
        <w:rPr>
          <w:sz w:val="22"/>
          <w:szCs w:val="22"/>
        </w:rPr>
        <w:t>u Osnovnoj školi Ston</w:t>
      </w:r>
      <w:r w:rsidR="000979D6">
        <w:rPr>
          <w:sz w:val="22"/>
          <w:szCs w:val="22"/>
        </w:rPr>
        <w:t>.</w:t>
      </w:r>
      <w:r w:rsidR="006941A1">
        <w:rPr>
          <w:sz w:val="22"/>
          <w:szCs w:val="22"/>
        </w:rPr>
        <w:t xml:space="preserve">       </w:t>
      </w:r>
    </w:p>
    <w:p w:rsidR="000D645A" w:rsidRDefault="006941A1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Link: </w:t>
      </w:r>
      <w:hyperlink r:id="rId7" w:history="1">
        <w:r w:rsidRPr="006941A1">
          <w:rPr>
            <w:rStyle w:val="Hiperveza"/>
            <w:sz w:val="22"/>
            <w:szCs w:val="22"/>
          </w:rPr>
          <w:t>Dokumenti | Naslovna</w:t>
        </w:r>
      </w:hyperlink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temelju članka 15. Pravilnika o postupku zapošljavanja te procjeni i vrednovanju kandidata za zapošljavanje u </w:t>
      </w:r>
      <w:r w:rsidR="004C53F1">
        <w:rPr>
          <w:sz w:val="22"/>
          <w:szCs w:val="22"/>
        </w:rPr>
        <w:t>Osnovnoj školi Ston</w:t>
      </w:r>
      <w:r>
        <w:rPr>
          <w:sz w:val="22"/>
          <w:szCs w:val="22"/>
        </w:rPr>
        <w:t xml:space="preserve">, procjena i vrednovanje kandidata provodi se razgovorom s kandidatom. Povjerenstvo za vrednovanje kandidata poziva na procjenu najmanje 5 dana prije dana određenog za procjenu.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 kandidat koji nije pristupio postupku procjene, smatra se da je odustao od prijave na natječaj. </w:t>
      </w:r>
    </w:p>
    <w:p w:rsidR="000D645A" w:rsidRDefault="000D645A" w:rsidP="000D645A">
      <w:pPr>
        <w:pStyle w:val="Default"/>
        <w:rPr>
          <w:sz w:val="22"/>
          <w:szCs w:val="22"/>
        </w:rPr>
      </w:pP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Postupak prijave na natječaj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natječaj se, pod jednakim uvjetima mogu prijaviti osobe oba spola.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Isprave se prilažu u neovjerenom presliku, a izabrani kandidat obvezan je prije zapošljavanja dostaviti izvornik tražene dokumentacije.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Nepotpune i nepravodobne prijave neće se razmatrati. 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Natječajna dokumentacija se neće vraćati kandidatima. </w:t>
      </w:r>
    </w:p>
    <w:p w:rsidR="00AB6426" w:rsidRDefault="00AB6426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Natječaj je objavljen 27</w:t>
      </w:r>
      <w:r w:rsidRPr="00AB6426">
        <w:rPr>
          <w:sz w:val="22"/>
          <w:szCs w:val="22"/>
        </w:rPr>
        <w:t xml:space="preserve">. </w:t>
      </w:r>
      <w:r>
        <w:rPr>
          <w:sz w:val="22"/>
          <w:szCs w:val="22"/>
        </w:rPr>
        <w:t>listopada 2025</w:t>
      </w:r>
      <w:r w:rsidRPr="00AB6426">
        <w:rPr>
          <w:sz w:val="22"/>
          <w:szCs w:val="22"/>
        </w:rPr>
        <w:t xml:space="preserve">. na oglasnoj ploči i web stranici Škole te oglasnoj ploči i web stranicama Hrvatskog zavoda za </w:t>
      </w:r>
      <w:r>
        <w:rPr>
          <w:sz w:val="22"/>
          <w:szCs w:val="22"/>
        </w:rPr>
        <w:t>zapošljavanje i otvoren je do 04</w:t>
      </w:r>
      <w:r w:rsidRPr="00AB6426">
        <w:rPr>
          <w:sz w:val="22"/>
          <w:szCs w:val="22"/>
        </w:rPr>
        <w:t xml:space="preserve">. </w:t>
      </w:r>
      <w:r>
        <w:rPr>
          <w:sz w:val="22"/>
          <w:szCs w:val="22"/>
        </w:rPr>
        <w:t>studenoga 2025</w:t>
      </w:r>
      <w:bookmarkStart w:id="0" w:name="_GoBack"/>
      <w:bookmarkEnd w:id="0"/>
      <w:r w:rsidRPr="00AB6426">
        <w:rPr>
          <w:sz w:val="22"/>
          <w:szCs w:val="22"/>
        </w:rPr>
        <w:t>.</w:t>
      </w:r>
    </w:p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Prijave s dokazima o ispunjavanju uvjeta potrebno je dostaviti osobno ili poštom u roku osam (8) dana od dana objave natječaja na mrežnoj stranici i oglasnoj ploči Hrvatskog zavoda za zapošljavanje i mrežnim stranicama škole, na adresu: </w:t>
      </w:r>
    </w:p>
    <w:p w:rsidR="000D645A" w:rsidRDefault="000D645A" w:rsidP="000D645A">
      <w:pPr>
        <w:pStyle w:val="Default"/>
        <w:ind w:left="4248"/>
        <w:rPr>
          <w:sz w:val="22"/>
          <w:szCs w:val="22"/>
        </w:rPr>
      </w:pPr>
      <w:r>
        <w:rPr>
          <w:sz w:val="22"/>
          <w:szCs w:val="22"/>
        </w:rPr>
        <w:t>Osnovna škola Ston</w:t>
      </w:r>
    </w:p>
    <w:p w:rsidR="000D645A" w:rsidRDefault="000D645A" w:rsidP="000D645A">
      <w:pPr>
        <w:pStyle w:val="Default"/>
        <w:ind w:left="4248"/>
        <w:rPr>
          <w:sz w:val="22"/>
          <w:szCs w:val="22"/>
        </w:rPr>
      </w:pPr>
      <w:r>
        <w:rPr>
          <w:sz w:val="22"/>
          <w:szCs w:val="22"/>
        </w:rPr>
        <w:t>Put braće Mihanovića 8</w:t>
      </w:r>
    </w:p>
    <w:p w:rsidR="000D645A" w:rsidRDefault="000D645A" w:rsidP="000D645A">
      <w:pPr>
        <w:pStyle w:val="Default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20 230  Ston </w:t>
      </w:r>
    </w:p>
    <w:p w:rsidR="0017084A" w:rsidRDefault="000D645A" w:rsidP="000D645A">
      <w:pPr>
        <w:ind w:left="4248"/>
      </w:pPr>
      <w:r>
        <w:t>S naznakom “Za natječaj – operativni djelatnik za sigurnost i civilnu zaštitu (m/ž)”</w:t>
      </w:r>
    </w:p>
    <w:p w:rsidR="000D645A" w:rsidRDefault="000D645A" w:rsidP="000D645A"/>
    <w:p w:rsidR="000D645A" w:rsidRDefault="000D645A" w:rsidP="000D645A"/>
    <w:p w:rsidR="000D645A" w:rsidRDefault="000D645A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Klasa: 112-02/25-01/5 </w:t>
      </w:r>
    </w:p>
    <w:p w:rsidR="000D645A" w:rsidRDefault="000D645A" w:rsidP="000D645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Urbroj</w:t>
      </w:r>
      <w:proofErr w:type="spellEnd"/>
      <w:r>
        <w:rPr>
          <w:sz w:val="22"/>
          <w:szCs w:val="22"/>
        </w:rPr>
        <w:t xml:space="preserve">: 2117-40-01-25-1 </w:t>
      </w:r>
    </w:p>
    <w:p w:rsidR="000D645A" w:rsidRDefault="00044A40" w:rsidP="000D64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Ston, 27</w:t>
      </w:r>
      <w:r w:rsidR="000D645A">
        <w:rPr>
          <w:sz w:val="22"/>
          <w:szCs w:val="22"/>
        </w:rPr>
        <w:t xml:space="preserve">. </w:t>
      </w:r>
      <w:r w:rsidR="004C53F1">
        <w:rPr>
          <w:sz w:val="22"/>
          <w:szCs w:val="22"/>
        </w:rPr>
        <w:t>listopada</w:t>
      </w:r>
      <w:r w:rsidR="000D645A">
        <w:rPr>
          <w:sz w:val="22"/>
          <w:szCs w:val="22"/>
        </w:rPr>
        <w:t xml:space="preserve"> 2025. </w:t>
      </w:r>
    </w:p>
    <w:p w:rsidR="000D645A" w:rsidRDefault="000D645A" w:rsidP="000D645A"/>
    <w:p w:rsidR="009327ED" w:rsidRDefault="009327ED" w:rsidP="009327ED">
      <w:r>
        <w:t>Poslodavac: OSNOVNA ŠKOLA STON</w:t>
      </w:r>
    </w:p>
    <w:p w:rsidR="009327ED" w:rsidRDefault="009327ED" w:rsidP="009327ED">
      <w:r>
        <w:t>Ravnatelj: Mirko Mamić</w:t>
      </w:r>
    </w:p>
    <w:sectPr w:rsidR="0093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5A"/>
    <w:rsid w:val="00044A40"/>
    <w:rsid w:val="000979D6"/>
    <w:rsid w:val="000D645A"/>
    <w:rsid w:val="0017084A"/>
    <w:rsid w:val="00244D61"/>
    <w:rsid w:val="004C53F1"/>
    <w:rsid w:val="006941A1"/>
    <w:rsid w:val="009327ED"/>
    <w:rsid w:val="00AB6426"/>
    <w:rsid w:val="00CA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C611"/>
  <w15:chartTrackingRefBased/>
  <w15:docId w15:val="{9ABBA768-E762-4841-BA77-A4E6011F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D64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694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-ston.skole.hr/dokumen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hyperlink" Target="https://branitelji.gov.hr/zaposljavanje-843/8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9</cp:revision>
  <dcterms:created xsi:type="dcterms:W3CDTF">2025-10-23T12:43:00Z</dcterms:created>
  <dcterms:modified xsi:type="dcterms:W3CDTF">2025-10-27T10:21:00Z</dcterms:modified>
</cp:coreProperties>
</file>