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informacije: Na temelju članka 107. Zakona o odgoju i obrazovanju u osnovnoj i srednjoj školi  (Pročišćeni tekst 87/08., 86/09., 92/10., Ispravak 105/10., 90/11., 5/12., 16/12., 86/12., 94/13.,154/14.,7/17., 68/18, 98/19., 64/20, 151/22, 155/23, 156/23)., članka 8. Pravilnika o radu, te članka 8. i 9. Pravilnika o postupku zapošljavanja u Osnovnoj školi Ston, Put braće Mihanovića 8, 20 230 Ston (u daljnjem tekstu Pravilnik), ravnatelj Osnovne škole Ston  objavljuje:</w:t>
      </w:r>
    </w:p>
    <w:p w:rsidR="00340FAC" w:rsidRPr="00340FAC" w:rsidRDefault="00407E46" w:rsidP="00340FAC">
      <w:pPr>
        <w:jc w:val="center"/>
        <w:rPr>
          <w:rFonts w:ascii="Times New Roman" w:hAnsi="Times New Roman" w:cs="Times New Roman"/>
          <w:b/>
        </w:rPr>
      </w:pPr>
      <w:r w:rsidRPr="00340FAC">
        <w:rPr>
          <w:rFonts w:ascii="Times New Roman" w:hAnsi="Times New Roman" w:cs="Times New Roman"/>
          <w:b/>
        </w:rPr>
        <w:t>N a t j e č a j</w:t>
      </w:r>
    </w:p>
    <w:p w:rsidR="00340FAC" w:rsidRPr="00340FAC" w:rsidRDefault="00407E46" w:rsidP="00340FAC">
      <w:pPr>
        <w:jc w:val="center"/>
        <w:rPr>
          <w:rFonts w:ascii="Times New Roman" w:hAnsi="Times New Roman" w:cs="Times New Roman"/>
          <w:b/>
        </w:rPr>
      </w:pPr>
      <w:r w:rsidRPr="00340FAC">
        <w:rPr>
          <w:rFonts w:ascii="Times New Roman" w:hAnsi="Times New Roman" w:cs="Times New Roman"/>
          <w:b/>
        </w:rPr>
        <w:t>za zasnivanje radnog odnosa</w:t>
      </w:r>
      <w:r w:rsidR="00340FAC" w:rsidRPr="00340FAC">
        <w:rPr>
          <w:rFonts w:ascii="Times New Roman" w:hAnsi="Times New Roman" w:cs="Times New Roman"/>
          <w:b/>
        </w:rPr>
        <w:t xml:space="preserve"> - u</w:t>
      </w:r>
      <w:r w:rsidRPr="00340FAC">
        <w:rPr>
          <w:rFonts w:ascii="Times New Roman" w:hAnsi="Times New Roman" w:cs="Times New Roman"/>
          <w:b/>
        </w:rPr>
        <w:t>čitelj/ica  razredne nastave,</w:t>
      </w:r>
    </w:p>
    <w:p w:rsidR="00E51A49" w:rsidRPr="00340FAC" w:rsidRDefault="00407E46" w:rsidP="00340FAC">
      <w:pPr>
        <w:jc w:val="center"/>
        <w:rPr>
          <w:rFonts w:ascii="Times New Roman" w:hAnsi="Times New Roman" w:cs="Times New Roman"/>
          <w:b/>
        </w:rPr>
      </w:pPr>
      <w:r w:rsidRPr="00340FAC">
        <w:rPr>
          <w:rFonts w:ascii="Times New Roman" w:hAnsi="Times New Roman" w:cs="Times New Roman"/>
          <w:b/>
        </w:rPr>
        <w:t>1 izvršit</w:t>
      </w:r>
      <w:r w:rsidR="00A8188D" w:rsidRPr="00340FAC">
        <w:rPr>
          <w:rFonts w:ascii="Times New Roman" w:hAnsi="Times New Roman" w:cs="Times New Roman"/>
          <w:b/>
        </w:rPr>
        <w:t xml:space="preserve">elj na puno (40 sati tjedno), </w:t>
      </w:r>
      <w:r w:rsidRPr="00340FAC">
        <w:rPr>
          <w:rFonts w:ascii="Times New Roman" w:hAnsi="Times New Roman" w:cs="Times New Roman"/>
          <w:b/>
        </w:rPr>
        <w:t>određeno radno vrijeme</w:t>
      </w:r>
      <w:r w:rsidR="00340FAC" w:rsidRPr="00340FAC">
        <w:rPr>
          <w:rFonts w:ascii="Times New Roman" w:hAnsi="Times New Roman" w:cs="Times New Roman"/>
          <w:b/>
        </w:rPr>
        <w:t xml:space="preserve"> – produženi boravak</w:t>
      </w:r>
    </w:p>
    <w:p w:rsidR="00340FAC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Mjesto rada: </w:t>
      </w:r>
      <w:r w:rsidR="00A8188D">
        <w:rPr>
          <w:rFonts w:ascii="Times New Roman" w:hAnsi="Times New Roman" w:cs="Times New Roman"/>
        </w:rPr>
        <w:t>STON</w:t>
      </w:r>
      <w:r>
        <w:rPr>
          <w:rFonts w:ascii="Times New Roman" w:hAnsi="Times New Roman" w:cs="Times New Roman"/>
        </w:rPr>
        <w:t>, DUBROVAČKO-NERETVANSKA ŽUPANIJA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Zakonu o ravnopravnosti spolova (NN 82/08., 69/17) na Natječaj se mogu prijaviti osobe oba spola.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Uvjeti:</w:t>
      </w:r>
      <w:bookmarkStart w:id="0" w:name="_GoBack"/>
      <w:bookmarkEnd w:id="0"/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iz Zakona o radu (NN 93/14 i 127/17) kandidati moraju ispunjavati i posebne uvjete sukladno Zakonu o odgoju i obrazovanju u osnovnoj i srednjoj školi  i Pravilniku o odgovarajućoj vrsti obrazovanja učitelja i stručnih suradnika u osnovnoj školi  (NN 6/2019)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odnos ne može zasnovati osoba za koju postoje zapreke propisane u članku 106. Zakona o odgoju i obrazovanju u osnovnoj i srednjoj školi.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dokaz o stečenoj stručnoj spremi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državljanstvu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Elektronički zapis ili potvrdu o podacima evidentiranim u matičnoj evidenciji Hrvatskog zavoda za mirovinsko osiguranje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prilozi dostavljaju se u neovjerenoj preslici.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120/16).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Kandidat/kinja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 i 148/13)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</w:t>
      </w:r>
      <w:r>
        <w:rPr>
          <w:rFonts w:ascii="Times New Roman" w:hAnsi="Times New Roman" w:cs="Times New Roman"/>
        </w:rPr>
        <w:lastRenderedPageBreak/>
        <w:t>dokumentaciju prema posebnom zakonu te ima prednost u odnosu na ostale kandidate/kinje samo pod jednakim uvjetima.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https://branitelji.gov.hr/zaposljavanje-843/843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https://branitelji.gov.hr/UserDocsImages//dokumenti/Nikola//popis%20dokaza%20za%20ostvarivanje%20prava%20prednosti%20pri%20zapo%C5%A1ljavanju-%20ZOHBDR%202021.pdf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branitelja:https://branitelji.gov.hr/UserDocsImages//dokumenti/Nikola//popis%20dokaza%20za%20ostvarivanje%20prava%20prednosti%20pri%20zapo%C5%A1ljavanju-%20Zakon%20o%20civilnim%20stradalnicima%20iz%20DR.pdf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Urednom prijavom smatra se prijava koja je vlastoručno potpisana i sadrži u privitku priloge navedene u natječaju.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kandidate prijavljene na natječaj koji ispunjavaju uvjete natječaja te čije su prijave pravodobne i potpune dužni su pristupiti procjeni odnosno testiranju prema odredbama Pravilnika.</w:t>
      </w:r>
    </w:p>
    <w:p w:rsidR="00E51A49" w:rsidRDefault="00E51A49" w:rsidP="00340FAC">
      <w:pPr>
        <w:jc w:val="both"/>
        <w:rPr>
          <w:rFonts w:ascii="Times New Roman" w:hAnsi="Times New Roman" w:cs="Times New Roman"/>
        </w:rPr>
      </w:pP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testiranju, smatra se da je povukao prijavu na natječaj.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sami snose trošak dolaska na testiranje. Kandidat/kinja koji/a je pravodobno dostavio/la potpunu prijavu sa svim prilozima, odnosno ispravama i ispunjava uvjete natječaja dužan/na je pristupiti procjeni odnosno testiranju prema odredbama Pravilnika o načinu i postupku zapošljavanja u Osnovnoj školi Ston.</w:t>
      </w:r>
    </w:p>
    <w:p w:rsidR="00E51A49" w:rsidRDefault="00407E46" w:rsidP="00340FAC">
      <w:pPr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Područje procjene, odnosno testiranja:</w:t>
      </w:r>
    </w:p>
    <w:p w:rsidR="00E51A49" w:rsidRDefault="00407E46" w:rsidP="00340FA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Zakona o odgoju i obrazovanju u osnovnoj i srednjoj školi (Narodne novine, broj 87/08., 86/09, 92/10.,105/10.,90/11., 16/12. , 86/12., 94/13, 152/14. ,7/17. i 68/18, 152/22, 155/23, 156/23.), </w:t>
      </w:r>
    </w:p>
    <w:p w:rsidR="00E51A49" w:rsidRDefault="00407E46" w:rsidP="00340FA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Pravilnik o broju učenika u redovitom i kombiniranom razrednom odjelu i odgojno-obrazovnoj skupini u osnovnoj školi (Narodne novine, broj 124/09. i 73/10.)</w:t>
      </w:r>
    </w:p>
    <w:p w:rsidR="00E51A49" w:rsidRDefault="00407E46" w:rsidP="00340FA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Pravilnik o izvođenju izleta, ekskurzija i drugih odgojno-obrazovnih aktivnosti izvan škole (Narodne novine, broj 67/14. i 81/15, 53/21)</w:t>
      </w:r>
    </w:p>
    <w:p w:rsidR="00E51A49" w:rsidRDefault="00407E46" w:rsidP="00340FA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Odluka o donošenju kurikuluma za nastavni predmet Hrvatski jezik za osnovne škole i gimnazije u RH (NN 10/2019)</w:t>
      </w:r>
    </w:p>
    <w:p w:rsidR="00E51A49" w:rsidRDefault="00407E46" w:rsidP="00340FA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Odluka o donošenju kurikuluma za nastavni predmet Matematike  za osnovne škole i gimnazije u RH (NN 7/2019)</w:t>
      </w:r>
    </w:p>
    <w:p w:rsidR="00E51A49" w:rsidRPr="00232492" w:rsidRDefault="00407E46" w:rsidP="00340FA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Odluka o donošenju kurikuluma za nastavni predmet Prirode i društva   za osnovne škole  u RH (NN 7/2019)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na natječaj dostavljaju se poštom na adresu: Osnovna škola Ston, Put braće Mihanović 8, 20 230 Ston, s naznakom ,,za natječaj- učitelj razredne nastave</w:t>
      </w:r>
      <w:r w:rsidR="009C6949">
        <w:rPr>
          <w:rFonts w:ascii="Times New Roman" w:hAnsi="Times New Roman" w:cs="Times New Roman"/>
        </w:rPr>
        <w:t>-produženi boravak</w:t>
      </w:r>
      <w:r>
        <w:rPr>
          <w:rFonts w:ascii="Times New Roman" w:hAnsi="Times New Roman" w:cs="Times New Roman"/>
        </w:rPr>
        <w:t>"„.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će o rezultatima natječaja biti obaviješteni u roku od 15 dana od dana sklapanja ugovora o radu s odabranim kandidatom na isti način i u istom roku, u pravilu putem mrežnih stranica škole i/ili na e-mail adresu kandidata.</w:t>
      </w:r>
    </w:p>
    <w:p w:rsidR="00E51A49" w:rsidRDefault="00407E46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E51A49" w:rsidRDefault="009C6949" w:rsidP="00340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26</w:t>
      </w:r>
      <w:r w:rsidR="00407E46">
        <w:rPr>
          <w:rFonts w:ascii="Times New Roman" w:hAnsi="Times New Roman" w:cs="Times New Roman"/>
        </w:rPr>
        <w:t>. rujna 2025. na oglasnoj ploči i web stranici Škole te oglasnoj ploči i web stranicama Hrvatskog zavoda za</w:t>
      </w:r>
      <w:r>
        <w:rPr>
          <w:rFonts w:ascii="Times New Roman" w:hAnsi="Times New Roman" w:cs="Times New Roman"/>
        </w:rPr>
        <w:t xml:space="preserve"> zapošljavanje i otvoren je do 4</w:t>
      </w:r>
      <w:r w:rsidR="00407E46">
        <w:rPr>
          <w:rFonts w:ascii="Times New Roman" w:hAnsi="Times New Roman" w:cs="Times New Roman"/>
        </w:rPr>
        <w:t>. 10. 2025.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Poslodavac: OSNOVNA ŠKOLA STON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9C6949">
        <w:t xml:space="preserve"> 112-02/25-03/3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>
        <w:rPr>
          <w:rFonts w:ascii="Times New Roman" w:hAnsi="Times New Roman"/>
        </w:rPr>
        <w:t>2117-49-01-25-1</w:t>
      </w:r>
    </w:p>
    <w:p w:rsidR="00E51A49" w:rsidRDefault="00407E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Ravnatelj: </w:t>
      </w:r>
      <w:r w:rsidR="00232492">
        <w:rPr>
          <w:rFonts w:ascii="Times New Roman" w:hAnsi="Times New Roman" w:cs="Times New Roman"/>
        </w:rPr>
        <w:t>Mirko Mam</w:t>
      </w:r>
      <w:r w:rsidR="00A27225">
        <w:rPr>
          <w:rFonts w:ascii="Times New Roman" w:hAnsi="Times New Roman" w:cs="Times New Roman"/>
        </w:rPr>
        <w:t>ić</w:t>
      </w:r>
    </w:p>
    <w:p w:rsidR="00E51A49" w:rsidRDefault="00E51A49">
      <w:pPr>
        <w:rPr>
          <w:rFonts w:ascii="Times New Roman" w:hAnsi="Times New Roman" w:cs="Times New Roman"/>
        </w:rPr>
      </w:pPr>
    </w:p>
    <w:sectPr w:rsidR="00E51A49" w:rsidSect="00340FA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FF" w:rsidRDefault="006631FF">
      <w:pPr>
        <w:spacing w:line="240" w:lineRule="auto"/>
      </w:pPr>
      <w:r>
        <w:separator/>
      </w:r>
    </w:p>
  </w:endnote>
  <w:endnote w:type="continuationSeparator" w:id="0">
    <w:p w:rsidR="006631FF" w:rsidRDefault="00663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FF" w:rsidRDefault="006631FF">
      <w:pPr>
        <w:spacing w:after="0"/>
      </w:pPr>
      <w:r>
        <w:separator/>
      </w:r>
    </w:p>
  </w:footnote>
  <w:footnote w:type="continuationSeparator" w:id="0">
    <w:p w:rsidR="006631FF" w:rsidRDefault="006631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F1"/>
    <w:rsid w:val="00065BBB"/>
    <w:rsid w:val="001D4543"/>
    <w:rsid w:val="00232492"/>
    <w:rsid w:val="00281F66"/>
    <w:rsid w:val="002E6AF0"/>
    <w:rsid w:val="00340FAC"/>
    <w:rsid w:val="0036492F"/>
    <w:rsid w:val="00407E46"/>
    <w:rsid w:val="00524096"/>
    <w:rsid w:val="00534671"/>
    <w:rsid w:val="005F5617"/>
    <w:rsid w:val="006631FF"/>
    <w:rsid w:val="00707275"/>
    <w:rsid w:val="007460F1"/>
    <w:rsid w:val="0079765C"/>
    <w:rsid w:val="007C56C8"/>
    <w:rsid w:val="007F0EB4"/>
    <w:rsid w:val="009C6949"/>
    <w:rsid w:val="009D2C49"/>
    <w:rsid w:val="00A27225"/>
    <w:rsid w:val="00A8188D"/>
    <w:rsid w:val="00B569AE"/>
    <w:rsid w:val="00CD7B53"/>
    <w:rsid w:val="00DB3EBD"/>
    <w:rsid w:val="00E06417"/>
    <w:rsid w:val="00E51A49"/>
    <w:rsid w:val="462B2B0B"/>
    <w:rsid w:val="572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6693"/>
  <w15:docId w15:val="{A40C7792-8041-4322-8E27-89288ACD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FA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janjina</dc:creator>
  <cp:lastModifiedBy>Ravnatelj</cp:lastModifiedBy>
  <cp:revision>2</cp:revision>
  <cp:lastPrinted>2025-09-26T07:13:00Z</cp:lastPrinted>
  <dcterms:created xsi:type="dcterms:W3CDTF">2025-09-26T07:14:00Z</dcterms:created>
  <dcterms:modified xsi:type="dcterms:W3CDTF">2025-09-26T07:14:00Z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F97AD1BEF21A45DFBF4E11A61493E5B0_13</vt:lpwstr>
  </property>
</Properties>
</file>